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C7" w:rsidRPr="004B72C7" w:rsidRDefault="004B72C7" w:rsidP="004B72C7">
      <w:pPr>
        <w:pStyle w:val="Default"/>
        <w:jc w:val="center"/>
        <w:rPr>
          <w:color w:val="auto"/>
        </w:rPr>
      </w:pPr>
      <w:r w:rsidRPr="004B72C7">
        <w:rPr>
          <w:b/>
          <w:bCs/>
          <w:color w:val="auto"/>
        </w:rPr>
        <w:t>Инструкция по выполнению работы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color w:val="auto"/>
        </w:rPr>
        <w:t xml:space="preserve">На выполнение заданий школьного этапа олимпиады отводится </w:t>
      </w:r>
      <w:r w:rsidRPr="004B72C7">
        <w:rPr>
          <w:b/>
          <w:color w:val="auto"/>
        </w:rPr>
        <w:t>90 минут.</w:t>
      </w:r>
      <w:r w:rsidRPr="004B72C7">
        <w:rPr>
          <w:color w:val="auto"/>
        </w:rPr>
        <w:t xml:space="preserve"> Работа состоит из двух частей. 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color w:val="auto"/>
          <w:u w:val="single"/>
        </w:rPr>
        <w:t>Тестовый тур</w:t>
      </w:r>
      <w:r w:rsidRPr="004B72C7">
        <w:rPr>
          <w:color w:val="auto"/>
        </w:rPr>
        <w:t xml:space="preserve"> включает 14 заданий: 10 заданий с выбором ответа; 3 задания на соответствие, где нужно указать буквы и соответствующие правильным ответам цифры (№ 3, №6, №14); в задании №9 ответ нужно записать словами.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color w:val="auto"/>
        </w:rPr>
        <w:t xml:space="preserve">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</w:t>
      </w:r>
      <w:r w:rsidRPr="004B72C7">
        <w:rPr>
          <w:color w:val="auto"/>
          <w:u w:val="single"/>
        </w:rPr>
        <w:t>На выполнение заданий тестового тура отводится 40 мин</w:t>
      </w:r>
      <w:bookmarkStart w:id="0" w:name="_GoBack"/>
      <w:bookmarkEnd w:id="0"/>
      <w:r w:rsidRPr="004B72C7">
        <w:rPr>
          <w:color w:val="auto"/>
          <w:u w:val="single"/>
        </w:rPr>
        <w:t xml:space="preserve">ут. 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color w:val="auto"/>
          <w:u w:val="single"/>
        </w:rPr>
        <w:t>Теоретический тур</w:t>
      </w:r>
      <w:r w:rsidRPr="004B72C7">
        <w:rPr>
          <w:color w:val="auto"/>
        </w:rPr>
        <w:t xml:space="preserve">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b/>
          <w:color w:val="auto"/>
        </w:rPr>
        <w:t xml:space="preserve">При выполнении работы разрешается использовать транспортир и линейку. </w:t>
      </w:r>
      <w:r w:rsidRPr="004B72C7">
        <w:rPr>
          <w:b/>
          <w:bCs/>
          <w:color w:val="auto"/>
        </w:rPr>
        <w:t xml:space="preserve">Запрещено </w:t>
      </w:r>
      <w:r w:rsidRPr="004B72C7">
        <w:rPr>
          <w:b/>
          <w:color w:val="auto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</w:t>
      </w:r>
      <w:r w:rsidRPr="004B72C7">
        <w:rPr>
          <w:color w:val="auto"/>
        </w:rPr>
        <w:t>.</w:t>
      </w:r>
    </w:p>
    <w:p w:rsidR="004B72C7" w:rsidRPr="004B72C7" w:rsidRDefault="004B72C7" w:rsidP="004B72C7">
      <w:pPr>
        <w:pStyle w:val="Default"/>
        <w:jc w:val="both"/>
        <w:rPr>
          <w:color w:val="auto"/>
        </w:rPr>
      </w:pPr>
      <w:r w:rsidRPr="004B72C7">
        <w:rPr>
          <w:color w:val="auto"/>
        </w:rPr>
        <w:t xml:space="preserve">    Ответы на задания школьного этапа олимпиады записывайте в специальный бланк. </w:t>
      </w:r>
    </w:p>
    <w:p w:rsidR="004B72C7" w:rsidRPr="00010F91" w:rsidRDefault="004B72C7" w:rsidP="00010F91">
      <w:pPr>
        <w:jc w:val="center"/>
        <w:rPr>
          <w:rFonts w:ascii="Times New Roman" w:hAnsi="Times New Roman"/>
          <w:sz w:val="24"/>
          <w:szCs w:val="24"/>
          <w:u w:val="single"/>
          <w:lang w:val="ru-RU"/>
        </w:rPr>
      </w:pPr>
      <w:r w:rsidRPr="00010F91">
        <w:rPr>
          <w:rFonts w:ascii="Times New Roman" w:hAnsi="Times New Roman"/>
          <w:b/>
          <w:sz w:val="24"/>
          <w:szCs w:val="24"/>
          <w:u w:val="single"/>
          <w:lang w:val="ru-RU"/>
        </w:rPr>
        <w:t>МАКСИМАЛЬНОЕ КОЛИЧЕСТВО БАЛЛОВ ЗА ШКОЛЬНЫЙ ЭТАП ОЛИМПИАДЫ – 50 баллов</w:t>
      </w:r>
    </w:p>
    <w:p w:rsidR="004B72C7" w:rsidRPr="004B72C7" w:rsidRDefault="004B72C7" w:rsidP="004B72C7">
      <w:pPr>
        <w:pStyle w:val="Default"/>
        <w:jc w:val="both"/>
        <w:rPr>
          <w:b/>
          <w:bCs/>
          <w:color w:val="auto"/>
        </w:rPr>
      </w:pPr>
      <w:r w:rsidRPr="004B72C7">
        <w:rPr>
          <w:b/>
          <w:bCs/>
          <w:color w:val="auto"/>
        </w:rPr>
        <w:t xml:space="preserve">                                  Задания для обучающихся</w:t>
      </w:r>
    </w:p>
    <w:p w:rsidR="004B72C7" w:rsidRPr="004B72C7" w:rsidRDefault="004B72C7" w:rsidP="004B72C7">
      <w:pPr>
        <w:pStyle w:val="Default"/>
        <w:jc w:val="center"/>
        <w:rPr>
          <w:b/>
          <w:bCs/>
          <w:color w:val="auto"/>
        </w:rPr>
      </w:pPr>
    </w:p>
    <w:p w:rsidR="004B72C7" w:rsidRPr="00024D3E" w:rsidRDefault="00024D3E" w:rsidP="004B72C7">
      <w:pPr>
        <w:pStyle w:val="Default"/>
        <w:rPr>
          <w:bCs/>
          <w:i/>
        </w:rPr>
      </w:pPr>
      <w:r w:rsidRPr="00024D3E">
        <w:rPr>
          <w:bCs/>
          <w:i/>
          <w:color w:val="auto"/>
        </w:rPr>
        <w:t xml:space="preserve">Теоретический тур </w:t>
      </w:r>
      <w:r w:rsidR="004B72C7" w:rsidRPr="00024D3E">
        <w:rPr>
          <w:bCs/>
          <w:i/>
          <w:color w:val="auto"/>
        </w:rPr>
        <w:t>- м</w:t>
      </w:r>
      <w:r w:rsidR="004B72C7" w:rsidRPr="00024D3E">
        <w:rPr>
          <w:bCs/>
          <w:i/>
        </w:rPr>
        <w:t>аксимальное количество баллов — 20</w:t>
      </w:r>
    </w:p>
    <w:p w:rsidR="004B72C7" w:rsidRPr="004B72C7" w:rsidRDefault="004B72C7" w:rsidP="004B72C7">
      <w:pPr>
        <w:pStyle w:val="Default"/>
        <w:jc w:val="both"/>
        <w:rPr>
          <w:b/>
          <w:bCs/>
          <w:color w:val="auto"/>
        </w:rPr>
      </w:pPr>
    </w:p>
    <w:p w:rsidR="004B72C7" w:rsidRPr="004B72C7" w:rsidRDefault="004B72C7" w:rsidP="004B72C7">
      <w:pPr>
        <w:pStyle w:val="Default"/>
        <w:numPr>
          <w:ilvl w:val="0"/>
          <w:numId w:val="1"/>
        </w:numPr>
        <w:jc w:val="both"/>
        <w:rPr>
          <w:bCs/>
          <w:color w:val="auto"/>
        </w:rPr>
      </w:pPr>
      <w:r w:rsidRPr="004B72C7">
        <w:rPr>
          <w:bCs/>
        </w:rPr>
        <w:t xml:space="preserve">Железные </w:t>
      </w:r>
      <w:r w:rsidRPr="004B72C7">
        <w:rPr>
          <w:bCs/>
          <w:spacing w:val="-4"/>
        </w:rPr>
        <w:t xml:space="preserve">руды </w:t>
      </w:r>
      <w:r w:rsidRPr="004B72C7">
        <w:rPr>
          <w:bCs/>
          <w:w w:val="95"/>
        </w:rPr>
        <w:t xml:space="preserve">Кольского </w:t>
      </w:r>
      <w:r w:rsidRPr="004B72C7">
        <w:rPr>
          <w:bCs/>
        </w:rPr>
        <w:t xml:space="preserve">полуострова </w:t>
      </w:r>
      <w:r w:rsidRPr="004B72C7">
        <w:t xml:space="preserve">и </w:t>
      </w:r>
      <w:r w:rsidRPr="004B72C7">
        <w:rPr>
          <w:spacing w:val="-1"/>
          <w:w w:val="95"/>
        </w:rPr>
        <w:t>угли</w:t>
      </w:r>
      <w:r w:rsidRPr="004B72C7">
        <w:rPr>
          <w:bCs/>
          <w:spacing w:val="-2"/>
          <w:w w:val="95"/>
        </w:rPr>
        <w:t xml:space="preserve"> </w:t>
      </w:r>
      <w:r w:rsidRPr="004B72C7">
        <w:rPr>
          <w:bCs/>
        </w:rPr>
        <w:t xml:space="preserve">Печорского </w:t>
      </w:r>
      <w:r w:rsidRPr="004B72C7">
        <w:rPr>
          <w:bCs/>
          <w:spacing w:val="-1"/>
        </w:rPr>
        <w:t>бассейна</w:t>
      </w:r>
      <w:r w:rsidRPr="004B72C7">
        <w:rPr>
          <w:bCs/>
          <w:spacing w:val="53"/>
        </w:rPr>
        <w:t xml:space="preserve"> </w:t>
      </w:r>
      <w:r w:rsidRPr="004B72C7">
        <w:rPr>
          <w:bCs/>
          <w:spacing w:val="-1"/>
        </w:rPr>
        <w:t>используются</w:t>
      </w:r>
      <w:r w:rsidRPr="004B72C7">
        <w:rPr>
          <w:bCs/>
          <w:spacing w:val="1"/>
        </w:rPr>
        <w:t xml:space="preserve"> н</w:t>
      </w:r>
      <w:r w:rsidRPr="004B72C7">
        <w:rPr>
          <w:bCs/>
        </w:rPr>
        <w:t>а</w:t>
      </w:r>
      <w:r w:rsidRPr="004B72C7">
        <w:rPr>
          <w:bCs/>
          <w:spacing w:val="1"/>
        </w:rPr>
        <w:t xml:space="preserve"> </w:t>
      </w:r>
      <w:r w:rsidRPr="004B72C7">
        <w:rPr>
          <w:bCs/>
          <w:spacing w:val="-1"/>
        </w:rPr>
        <w:t>металлургических</w:t>
      </w:r>
      <w:r w:rsidRPr="004B72C7">
        <w:rPr>
          <w:bCs/>
          <w:spacing w:val="-3"/>
        </w:rPr>
        <w:t xml:space="preserve"> </w:t>
      </w:r>
      <w:r w:rsidRPr="004B72C7">
        <w:rPr>
          <w:bCs/>
          <w:spacing w:val="-1"/>
        </w:rPr>
        <w:t>предприятиях:</w:t>
      </w:r>
    </w:p>
    <w:p w:rsidR="004B72C7" w:rsidRDefault="004B72C7" w:rsidP="004B72C7">
      <w:pPr>
        <w:pStyle w:val="Default"/>
        <w:jc w:val="both"/>
        <w:rPr>
          <w:bCs/>
          <w:spacing w:val="-1"/>
        </w:rPr>
        <w:sectPr w:rsidR="004B72C7" w:rsidSect="006F07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Default"/>
        <w:jc w:val="both"/>
      </w:pPr>
      <w:r w:rsidRPr="004B72C7">
        <w:rPr>
          <w:bCs/>
          <w:spacing w:val="-1"/>
        </w:rPr>
        <w:lastRenderedPageBreak/>
        <w:t>1</w:t>
      </w:r>
      <w:r w:rsidRPr="004B72C7">
        <w:t>) Магнитогорска</w:t>
      </w:r>
    </w:p>
    <w:p w:rsidR="004B72C7" w:rsidRPr="004B72C7" w:rsidRDefault="004B72C7" w:rsidP="004B72C7">
      <w:pPr>
        <w:pStyle w:val="Default"/>
        <w:jc w:val="both"/>
      </w:pPr>
      <w:r w:rsidRPr="004B72C7">
        <w:rPr>
          <w:spacing w:val="3"/>
        </w:rPr>
        <w:t>2)</w:t>
      </w:r>
      <w:r w:rsidRPr="004B72C7">
        <w:rPr>
          <w:spacing w:val="4"/>
        </w:rPr>
        <w:t xml:space="preserve"> </w:t>
      </w:r>
      <w:r w:rsidRPr="004B72C7">
        <w:t xml:space="preserve">Липецка </w:t>
      </w:r>
    </w:p>
    <w:p w:rsidR="004B72C7" w:rsidRPr="004B72C7" w:rsidRDefault="004B72C7" w:rsidP="004B72C7">
      <w:pPr>
        <w:pStyle w:val="Default"/>
        <w:jc w:val="both"/>
      </w:pPr>
      <w:r w:rsidRPr="004B72C7">
        <w:lastRenderedPageBreak/>
        <w:t xml:space="preserve">3) Череповца </w:t>
      </w:r>
    </w:p>
    <w:p w:rsidR="004B72C7" w:rsidRDefault="004B72C7" w:rsidP="004B72C7">
      <w:pPr>
        <w:pStyle w:val="Default"/>
        <w:jc w:val="both"/>
        <w:rPr>
          <w:spacing w:val="1"/>
        </w:rPr>
      </w:pPr>
      <w:r w:rsidRPr="004B72C7">
        <w:t>4)</w:t>
      </w:r>
      <w:r w:rsidRPr="004B72C7">
        <w:rPr>
          <w:spacing w:val="4"/>
        </w:rPr>
        <w:t xml:space="preserve"> </w:t>
      </w:r>
      <w:r w:rsidRPr="004B72C7">
        <w:t>Старого</w:t>
      </w:r>
      <w:r w:rsidRPr="004B72C7">
        <w:rPr>
          <w:spacing w:val="7"/>
        </w:rPr>
        <w:t xml:space="preserve"> </w:t>
      </w:r>
      <w:r w:rsidRPr="004B72C7">
        <w:t>Оскола</w:t>
      </w:r>
      <w:r w:rsidRPr="004B72C7">
        <w:rPr>
          <w:spacing w:val="1"/>
        </w:rPr>
        <w:t xml:space="preserve"> </w:t>
      </w:r>
    </w:p>
    <w:p w:rsidR="004B72C7" w:rsidRDefault="004B72C7" w:rsidP="004B72C7">
      <w:pPr>
        <w:pStyle w:val="Default"/>
        <w:jc w:val="both"/>
        <w:rPr>
          <w:spacing w:val="1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Default"/>
        <w:jc w:val="both"/>
        <w:rPr>
          <w:spacing w:val="1"/>
        </w:rPr>
      </w:pPr>
    </w:p>
    <w:p w:rsidR="004B72C7" w:rsidRPr="004B72C7" w:rsidRDefault="004B72C7" w:rsidP="004B72C7">
      <w:pPr>
        <w:pStyle w:val="Default"/>
        <w:numPr>
          <w:ilvl w:val="0"/>
          <w:numId w:val="1"/>
        </w:numPr>
        <w:jc w:val="both"/>
        <w:rPr>
          <w:bCs/>
          <w:color w:val="auto"/>
        </w:rPr>
      </w:pPr>
      <w:r w:rsidRPr="004B72C7">
        <w:rPr>
          <w:bCs/>
        </w:rPr>
        <w:t>Почему</w:t>
      </w:r>
      <w:r w:rsidRPr="004B72C7">
        <w:rPr>
          <w:bCs/>
          <w:spacing w:val="-8"/>
        </w:rPr>
        <w:t xml:space="preserve"> заводы по выплавке меди размещаются с учетом сырьевого фактора?</w:t>
      </w:r>
    </w:p>
    <w:p w:rsidR="004B72C7" w:rsidRPr="004B72C7" w:rsidRDefault="004B72C7" w:rsidP="004B72C7">
      <w:pPr>
        <w:pStyle w:val="Default"/>
        <w:jc w:val="both"/>
      </w:pPr>
      <w:r w:rsidRPr="004B72C7">
        <w:rPr>
          <w:spacing w:val="-2"/>
        </w:rPr>
        <w:t>1) в медной руде</w:t>
      </w:r>
      <w:r w:rsidRPr="004B72C7">
        <w:rPr>
          <w:spacing w:val="10"/>
        </w:rPr>
        <w:t xml:space="preserve"> </w:t>
      </w:r>
      <w:r w:rsidRPr="004B72C7">
        <w:rPr>
          <w:spacing w:val="1"/>
        </w:rPr>
        <w:t>низкое</w:t>
      </w:r>
      <w:r w:rsidRPr="004B72C7">
        <w:rPr>
          <w:spacing w:val="9"/>
        </w:rPr>
        <w:t xml:space="preserve"> </w:t>
      </w:r>
      <w:r w:rsidRPr="004B72C7">
        <w:t>содержание</w:t>
      </w:r>
      <w:r w:rsidRPr="004B72C7">
        <w:rPr>
          <w:spacing w:val="9"/>
        </w:rPr>
        <w:t xml:space="preserve"> </w:t>
      </w:r>
      <w:r w:rsidRPr="004B72C7">
        <w:t>металла</w:t>
      </w:r>
    </w:p>
    <w:p w:rsidR="004B72C7" w:rsidRPr="004B72C7" w:rsidRDefault="004B72C7" w:rsidP="004B72C7">
      <w:pPr>
        <w:pStyle w:val="Default"/>
        <w:jc w:val="both"/>
      </w:pPr>
      <w:r w:rsidRPr="004B72C7">
        <w:rPr>
          <w:spacing w:val="22"/>
        </w:rPr>
        <w:t xml:space="preserve">2) </w:t>
      </w:r>
      <w:r w:rsidRPr="004B72C7">
        <w:rPr>
          <w:spacing w:val="12"/>
        </w:rPr>
        <w:t>и</w:t>
      </w:r>
      <w:r w:rsidRPr="004B72C7">
        <w:t>сторически</w:t>
      </w:r>
      <w:r w:rsidRPr="004B72C7">
        <w:rPr>
          <w:spacing w:val="11"/>
        </w:rPr>
        <w:t xml:space="preserve"> </w:t>
      </w:r>
      <w:r w:rsidRPr="004B72C7">
        <w:rPr>
          <w:spacing w:val="-1"/>
        </w:rPr>
        <w:t>добыча</w:t>
      </w:r>
      <w:r w:rsidRPr="004B72C7">
        <w:rPr>
          <w:spacing w:val="9"/>
        </w:rPr>
        <w:t xml:space="preserve"> </w:t>
      </w:r>
      <w:r w:rsidRPr="004B72C7">
        <w:rPr>
          <w:spacing w:val="-1"/>
        </w:rPr>
        <w:t>меди</w:t>
      </w:r>
      <w:r w:rsidRPr="004B72C7">
        <w:rPr>
          <w:spacing w:val="11"/>
        </w:rPr>
        <w:t xml:space="preserve"> </w:t>
      </w:r>
      <w:r w:rsidRPr="004B72C7">
        <w:t>сочеталась</w:t>
      </w:r>
      <w:r w:rsidRPr="004B72C7">
        <w:rPr>
          <w:spacing w:val="10"/>
        </w:rPr>
        <w:t xml:space="preserve"> </w:t>
      </w:r>
      <w:r w:rsidRPr="004B72C7">
        <w:t>с</w:t>
      </w:r>
      <w:r w:rsidRPr="004B72C7">
        <w:rPr>
          <w:spacing w:val="9"/>
        </w:rPr>
        <w:t xml:space="preserve"> </w:t>
      </w:r>
      <w:r w:rsidRPr="004B72C7">
        <w:rPr>
          <w:spacing w:val="-1"/>
        </w:rPr>
        <w:t>ее</w:t>
      </w:r>
      <w:r w:rsidRPr="004B72C7">
        <w:rPr>
          <w:spacing w:val="51"/>
        </w:rPr>
        <w:t xml:space="preserve"> </w:t>
      </w:r>
      <w:r w:rsidRPr="004B72C7">
        <w:t>выплавкой</w:t>
      </w:r>
    </w:p>
    <w:p w:rsidR="004B72C7" w:rsidRPr="004B72C7" w:rsidRDefault="004B72C7" w:rsidP="004B72C7">
      <w:pPr>
        <w:pStyle w:val="Default"/>
        <w:jc w:val="both"/>
        <w:rPr>
          <w:spacing w:val="-3"/>
        </w:rPr>
      </w:pPr>
      <w:r w:rsidRPr="004B72C7">
        <w:rPr>
          <w:spacing w:val="-2"/>
        </w:rPr>
        <w:t xml:space="preserve">3) </w:t>
      </w:r>
      <w:r w:rsidRPr="004B72C7">
        <w:rPr>
          <w:spacing w:val="4"/>
        </w:rPr>
        <w:t>п</w:t>
      </w:r>
      <w:r w:rsidRPr="004B72C7">
        <w:rPr>
          <w:spacing w:val="-1"/>
        </w:rPr>
        <w:t>редприятия</w:t>
      </w:r>
      <w:r w:rsidRPr="004B72C7">
        <w:rPr>
          <w:spacing w:val="1"/>
        </w:rPr>
        <w:t xml:space="preserve"> </w:t>
      </w:r>
      <w:r w:rsidRPr="004B72C7">
        <w:rPr>
          <w:spacing w:val="-1"/>
        </w:rPr>
        <w:t>используют</w:t>
      </w:r>
      <w:r w:rsidRPr="004B72C7">
        <w:rPr>
          <w:spacing w:val="3"/>
        </w:rPr>
        <w:t xml:space="preserve"> </w:t>
      </w:r>
      <w:r w:rsidRPr="004B72C7">
        <w:rPr>
          <w:spacing w:val="-2"/>
        </w:rPr>
        <w:t>общую</w:t>
      </w:r>
      <w:r w:rsidRPr="004B72C7">
        <w:t xml:space="preserve"> </w:t>
      </w:r>
      <w:r w:rsidRPr="004B72C7">
        <w:rPr>
          <w:spacing w:val="-3"/>
        </w:rPr>
        <w:t>инфраструктуру</w:t>
      </w:r>
    </w:p>
    <w:p w:rsidR="004B72C7" w:rsidRDefault="004B72C7" w:rsidP="004B72C7">
      <w:pPr>
        <w:pStyle w:val="Default"/>
        <w:jc w:val="both"/>
      </w:pPr>
      <w:r w:rsidRPr="004B72C7">
        <w:rPr>
          <w:spacing w:val="-3"/>
        </w:rPr>
        <w:t>4)</w:t>
      </w:r>
      <w:r w:rsidRPr="004B72C7">
        <w:t xml:space="preserve"> </w:t>
      </w:r>
      <w:r w:rsidRPr="004B72C7">
        <w:rPr>
          <w:spacing w:val="5"/>
        </w:rPr>
        <w:t>э</w:t>
      </w:r>
      <w:r w:rsidRPr="004B72C7">
        <w:t>то</w:t>
      </w:r>
      <w:r w:rsidRPr="004B72C7">
        <w:rPr>
          <w:spacing w:val="7"/>
        </w:rPr>
        <w:t xml:space="preserve"> </w:t>
      </w:r>
      <w:r w:rsidRPr="004B72C7">
        <w:t>снижает</w:t>
      </w:r>
      <w:r w:rsidRPr="004B72C7">
        <w:rPr>
          <w:spacing w:val="3"/>
        </w:rPr>
        <w:t xml:space="preserve"> </w:t>
      </w:r>
      <w:r w:rsidRPr="004B72C7">
        <w:t>экологический</w:t>
      </w:r>
      <w:r w:rsidRPr="004B72C7">
        <w:rPr>
          <w:spacing w:val="3"/>
        </w:rPr>
        <w:t xml:space="preserve"> </w:t>
      </w:r>
      <w:r w:rsidRPr="004B72C7">
        <w:rPr>
          <w:spacing w:val="-2"/>
        </w:rPr>
        <w:t>ущерб</w:t>
      </w:r>
      <w:r w:rsidRPr="004B72C7">
        <w:t xml:space="preserve"> </w:t>
      </w:r>
    </w:p>
    <w:p w:rsidR="004B72C7" w:rsidRPr="004B72C7" w:rsidRDefault="004B72C7" w:rsidP="004B72C7">
      <w:pPr>
        <w:pStyle w:val="Default"/>
        <w:jc w:val="both"/>
      </w:pPr>
    </w:p>
    <w:p w:rsidR="004B72C7" w:rsidRPr="004B72C7" w:rsidRDefault="004B72C7" w:rsidP="004B72C7">
      <w:pPr>
        <w:pStyle w:val="1"/>
        <w:numPr>
          <w:ilvl w:val="0"/>
          <w:numId w:val="1"/>
        </w:numPr>
        <w:spacing w:before="69"/>
        <w:ind w:right="98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t>Установите</w:t>
      </w:r>
      <w:r w:rsidRPr="004B72C7">
        <w:rPr>
          <w:b w:val="0"/>
          <w:spacing w:val="1"/>
          <w:lang w:val="ru-RU"/>
        </w:rPr>
        <w:t xml:space="preserve"> </w:t>
      </w:r>
      <w:r w:rsidRPr="004B72C7">
        <w:rPr>
          <w:b w:val="0"/>
          <w:lang w:val="ru-RU"/>
        </w:rPr>
        <w:t xml:space="preserve">соответствие: отрасль машиностроения - центр </w:t>
      </w:r>
    </w:p>
    <w:tbl>
      <w:tblPr>
        <w:tblStyle w:val="a7"/>
        <w:tblW w:w="0" w:type="auto"/>
        <w:tblInd w:w="360" w:type="dxa"/>
        <w:tblLook w:val="04A0"/>
      </w:tblPr>
      <w:tblGrid>
        <w:gridCol w:w="5164"/>
        <w:gridCol w:w="988"/>
        <w:gridCol w:w="3116"/>
      </w:tblGrid>
      <w:tr w:rsidR="004B72C7" w:rsidRPr="004B72C7" w:rsidTr="00DC3639">
        <w:tc>
          <w:tcPr>
            <w:tcW w:w="5164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lang w:val="ru-RU"/>
              </w:rPr>
            </w:pPr>
            <w:r w:rsidRPr="004B72C7">
              <w:rPr>
                <w:b w:val="0"/>
                <w:i/>
                <w:lang w:val="ru-RU"/>
              </w:rPr>
              <w:t>Отрасль машиностроения</w:t>
            </w:r>
          </w:p>
        </w:tc>
        <w:tc>
          <w:tcPr>
            <w:tcW w:w="988" w:type="dxa"/>
            <w:tcBorders>
              <w:bottom w:val="nil"/>
            </w:tcBorders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lang w:val="ru-RU"/>
              </w:rPr>
            </w:pPr>
          </w:p>
        </w:tc>
        <w:tc>
          <w:tcPr>
            <w:tcW w:w="3116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lang w:val="ru-RU"/>
              </w:rPr>
            </w:pPr>
            <w:r w:rsidRPr="004B72C7">
              <w:rPr>
                <w:b w:val="0"/>
                <w:i/>
                <w:lang w:val="ru-RU"/>
              </w:rPr>
              <w:t>центр</w:t>
            </w:r>
          </w:p>
        </w:tc>
      </w:tr>
      <w:tr w:rsidR="004B72C7" w:rsidRPr="004B72C7" w:rsidTr="00DC3639">
        <w:tc>
          <w:tcPr>
            <w:tcW w:w="5164" w:type="dxa"/>
          </w:tcPr>
          <w:p w:rsidR="004B72C7" w:rsidRPr="004B72C7" w:rsidRDefault="004B72C7" w:rsidP="00DC3639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lang w:val="ru-RU"/>
              </w:rPr>
              <w:t>тракторостроение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</w:p>
        </w:tc>
        <w:tc>
          <w:tcPr>
            <w:tcW w:w="3116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spacing w:val="6"/>
                <w:lang w:val="ru-RU"/>
              </w:rPr>
              <w:t>А) Нижний Новгород</w:t>
            </w:r>
          </w:p>
        </w:tc>
      </w:tr>
      <w:tr w:rsidR="004B72C7" w:rsidRPr="004B72C7" w:rsidTr="00DC3639">
        <w:tc>
          <w:tcPr>
            <w:tcW w:w="5164" w:type="dxa"/>
          </w:tcPr>
          <w:p w:rsidR="004B72C7" w:rsidRPr="004B72C7" w:rsidRDefault="004B72C7" w:rsidP="00DC3639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lang w:val="ru-RU"/>
              </w:rPr>
              <w:t>производство автобусов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</w:p>
        </w:tc>
        <w:tc>
          <w:tcPr>
            <w:tcW w:w="3116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spacing w:val="-1"/>
                <w:lang w:val="ru-RU"/>
              </w:rPr>
              <w:t>Б) Тольятти</w:t>
            </w:r>
          </w:p>
        </w:tc>
      </w:tr>
      <w:tr w:rsidR="004B72C7" w:rsidRPr="004B72C7" w:rsidTr="00DC3639">
        <w:tc>
          <w:tcPr>
            <w:tcW w:w="5164" w:type="dxa"/>
          </w:tcPr>
          <w:p w:rsidR="004B72C7" w:rsidRPr="004B72C7" w:rsidRDefault="004B72C7" w:rsidP="00DC3639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lang w:val="ru-RU"/>
              </w:rPr>
              <w:t>производство легковых автомобилей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</w:p>
        </w:tc>
        <w:tc>
          <w:tcPr>
            <w:tcW w:w="3116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spacing w:val="1"/>
                <w:lang w:val="ru-RU"/>
              </w:rPr>
              <w:t>В) Северодвинск</w:t>
            </w:r>
          </w:p>
        </w:tc>
      </w:tr>
      <w:tr w:rsidR="004B72C7" w:rsidRPr="004B72C7" w:rsidTr="00DC3639">
        <w:tc>
          <w:tcPr>
            <w:tcW w:w="5164" w:type="dxa"/>
          </w:tcPr>
          <w:p w:rsidR="004B72C7" w:rsidRPr="004B72C7" w:rsidRDefault="004B72C7" w:rsidP="00DC3639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spacing w:val="-1"/>
                <w:lang w:val="ru-RU"/>
              </w:rPr>
              <w:t>судостроение</w:t>
            </w:r>
          </w:p>
        </w:tc>
        <w:tc>
          <w:tcPr>
            <w:tcW w:w="988" w:type="dxa"/>
            <w:tcBorders>
              <w:top w:val="nil"/>
            </w:tcBorders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</w:p>
        </w:tc>
        <w:tc>
          <w:tcPr>
            <w:tcW w:w="3116" w:type="dxa"/>
          </w:tcPr>
          <w:p w:rsidR="004B72C7" w:rsidRPr="004B72C7" w:rsidRDefault="004B72C7" w:rsidP="00DC3639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lang w:val="ru-RU"/>
              </w:rPr>
            </w:pPr>
            <w:r w:rsidRPr="004B72C7">
              <w:rPr>
                <w:b w:val="0"/>
                <w:spacing w:val="1"/>
                <w:lang w:val="ru-RU"/>
              </w:rPr>
              <w:t>Г) Челябинск</w:t>
            </w:r>
          </w:p>
        </w:tc>
      </w:tr>
    </w:tbl>
    <w:p w:rsidR="004B72C7" w:rsidRPr="004B72C7" w:rsidRDefault="004B72C7" w:rsidP="004B72C7">
      <w:pPr>
        <w:pStyle w:val="1"/>
        <w:numPr>
          <w:ilvl w:val="0"/>
          <w:numId w:val="1"/>
        </w:numPr>
        <w:ind w:left="357" w:right="96" w:hanging="357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t>Какая из религий не является мировой?</w:t>
      </w:r>
    </w:p>
    <w:p w:rsidR="004B72C7" w:rsidRDefault="004B72C7" w:rsidP="004B72C7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lastRenderedPageBreak/>
        <w:t>христианство</w:t>
      </w:r>
    </w:p>
    <w:p w:rsidR="004B72C7" w:rsidRPr="004B72C7" w:rsidRDefault="004B72C7" w:rsidP="004B72C7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t>синтоизм</w:t>
      </w:r>
    </w:p>
    <w:p w:rsidR="004B72C7" w:rsidRPr="004B72C7" w:rsidRDefault="004B72C7" w:rsidP="004B72C7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lastRenderedPageBreak/>
        <w:t xml:space="preserve">ислам </w:t>
      </w:r>
    </w:p>
    <w:p w:rsidR="004B72C7" w:rsidRPr="004B72C7" w:rsidRDefault="004B72C7" w:rsidP="004B72C7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lang w:val="ru-RU"/>
        </w:rPr>
      </w:pPr>
      <w:r w:rsidRPr="004B72C7">
        <w:rPr>
          <w:b w:val="0"/>
          <w:lang w:val="ru-RU"/>
        </w:rPr>
        <w:t>буддизм</w:t>
      </w:r>
    </w:p>
    <w:p w:rsidR="004B72C7" w:rsidRDefault="004B72C7" w:rsidP="004B72C7">
      <w:pPr>
        <w:pStyle w:val="1"/>
        <w:spacing w:before="69"/>
        <w:ind w:left="360" w:right="98"/>
        <w:jc w:val="both"/>
        <w:rPr>
          <w:b w:val="0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a8"/>
        <w:numPr>
          <w:ilvl w:val="0"/>
          <w:numId w:val="1"/>
        </w:numPr>
        <w:suppressAutoHyphens w:val="0"/>
        <w:spacing w:after="160"/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lastRenderedPageBreak/>
        <w:t xml:space="preserve">Какую высоту во время верхней кульминации имеет Солнце 21 марта/23 сентября в Омске? </w:t>
      </w: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  <w:lang w:val="ru-RU"/>
        </w:rPr>
        <w:sectPr w:rsidR="004B72C7" w:rsidRPr="004B72C7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 xml:space="preserve">1) 50º </w:t>
      </w: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t xml:space="preserve">2) 63º </w:t>
      </w: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>3) 55º</w:t>
      </w: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t>4) 35º</w:t>
      </w:r>
    </w:p>
    <w:p w:rsid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Pr="004B72C7" w:rsidRDefault="004B72C7" w:rsidP="004B72C7">
      <w:pPr>
        <w:pStyle w:val="a8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lastRenderedPageBreak/>
        <w:t xml:space="preserve">Установите соответствие между природными зонами, представленными на территории России, и типичными для них </w:t>
      </w:r>
      <w:r w:rsidRPr="004B72C7">
        <w:rPr>
          <w:rFonts w:ascii="Times New Roman" w:hAnsi="Times New Roman"/>
          <w:color w:val="auto"/>
          <w:sz w:val="24"/>
          <w:szCs w:val="24"/>
          <w:lang w:val="ru-RU"/>
        </w:rPr>
        <w:t>особенностями:</w:t>
      </w:r>
    </w:p>
    <w:tbl>
      <w:tblPr>
        <w:tblStyle w:val="a7"/>
        <w:tblW w:w="9889" w:type="dxa"/>
        <w:tblLook w:val="04A0"/>
      </w:tblPr>
      <w:tblGrid>
        <w:gridCol w:w="2903"/>
        <w:gridCol w:w="466"/>
        <w:gridCol w:w="6520"/>
      </w:tblGrid>
      <w:tr w:rsidR="004B72C7" w:rsidRPr="004B72C7" w:rsidTr="00DC3639">
        <w:tc>
          <w:tcPr>
            <w:tcW w:w="29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72C7">
              <w:rPr>
                <w:rFonts w:ascii="Times New Roman" w:hAnsi="Times New Roman"/>
                <w:i/>
                <w:sz w:val="24"/>
                <w:szCs w:val="24"/>
              </w:rPr>
              <w:t>Природные зоны:</w:t>
            </w:r>
          </w:p>
        </w:tc>
        <w:tc>
          <w:tcPr>
            <w:tcW w:w="466" w:type="dxa"/>
            <w:tcBorders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Особенности: </w:t>
            </w:r>
          </w:p>
        </w:tc>
      </w:tr>
      <w:tr w:rsidR="004B72C7" w:rsidRPr="00E877D4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арктические пустыни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А) весеннее половодье на реках растянуто из-за медленного таяния снега, что обусловлено характером зональной растительности</w:t>
            </w:r>
          </w:p>
        </w:tc>
      </w:tr>
      <w:tr w:rsidR="004B72C7" w:rsidRPr="00E877D4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Б) в травостое ведущую роль играют дерновинные злаки</w:t>
            </w:r>
          </w:p>
        </w:tc>
      </w:tr>
      <w:tr w:rsidR="004B72C7" w:rsidRPr="00E877D4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тайга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В) в растительном покрове преобладают многолетники, широко распространены вечнозеленые растения (брусника, голубика, багульник и др.)</w:t>
            </w:r>
          </w:p>
        </w:tc>
      </w:tr>
      <w:tr w:rsidR="004B72C7" w:rsidRPr="004B72C7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широколиственные леса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Г). колониальное гнездование птиц</w:t>
            </w:r>
          </w:p>
        </w:tc>
      </w:tr>
      <w:tr w:rsidR="004B72C7" w:rsidRPr="00E877D4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степ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Д) протягивается узкой меридиональной полосой, включающей возвышенность Ергени и западную окраину Прикаспийской низменности</w:t>
            </w:r>
          </w:p>
        </w:tc>
      </w:tr>
      <w:tr w:rsidR="004B72C7" w:rsidRPr="00E877D4" w:rsidTr="00DC3639">
        <w:tc>
          <w:tcPr>
            <w:tcW w:w="2903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полупустыни</w:t>
            </w:r>
          </w:p>
        </w:tc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Е) формируются серые и бурые лесные почвы</w:t>
            </w:r>
          </w:p>
        </w:tc>
      </w:tr>
    </w:tbl>
    <w:p w:rsidR="004B72C7" w:rsidRPr="004B72C7" w:rsidRDefault="004B72C7" w:rsidP="004B72C7">
      <w:pPr>
        <w:pStyle w:val="1"/>
        <w:numPr>
          <w:ilvl w:val="0"/>
          <w:numId w:val="1"/>
        </w:numPr>
        <w:ind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>По запасам угля в первую тройку входят: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 xml:space="preserve">1) Австралия, Китай, Россия 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bCs w:val="0"/>
          <w:spacing w:val="6"/>
          <w:lang w:val="ru-RU"/>
        </w:rPr>
        <w:t>2) США, Китай, Россия</w:t>
      </w:r>
      <w:r w:rsidRPr="004B72C7">
        <w:rPr>
          <w:b w:val="0"/>
          <w:spacing w:val="6"/>
          <w:lang w:val="ru-RU"/>
        </w:rPr>
        <w:t xml:space="preserve"> 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>3) Австралия, ЮАР, Индия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</w:p>
    <w:p w:rsidR="004B72C7" w:rsidRPr="004B72C7" w:rsidRDefault="004B72C7" w:rsidP="004B72C7">
      <w:pPr>
        <w:pStyle w:val="1"/>
        <w:numPr>
          <w:ilvl w:val="0"/>
          <w:numId w:val="1"/>
        </w:numPr>
        <w:ind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 xml:space="preserve">В какой части света в конце </w:t>
      </w:r>
      <w:r w:rsidRPr="004B72C7">
        <w:rPr>
          <w:b w:val="0"/>
          <w:color w:val="auto"/>
          <w:spacing w:val="6"/>
          <w:lang w:val="ru-RU"/>
        </w:rPr>
        <w:t>20 в</w:t>
      </w:r>
      <w:r w:rsidRPr="004B72C7">
        <w:rPr>
          <w:b w:val="0"/>
          <w:spacing w:val="6"/>
          <w:lang w:val="ru-RU"/>
        </w:rPr>
        <w:t>ека появилось наибольшее количество новых государств?</w:t>
      </w:r>
    </w:p>
    <w:p w:rsid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lastRenderedPageBreak/>
        <w:t>1) Африке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>2) Азии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bCs w:val="0"/>
          <w:spacing w:val="6"/>
          <w:lang w:val="ru-RU"/>
        </w:rPr>
      </w:pPr>
      <w:r w:rsidRPr="004B72C7">
        <w:rPr>
          <w:b w:val="0"/>
          <w:bCs w:val="0"/>
          <w:spacing w:val="6"/>
          <w:lang w:val="ru-RU"/>
        </w:rPr>
        <w:lastRenderedPageBreak/>
        <w:t>3) Европе</w:t>
      </w: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  <w:r w:rsidRPr="004B72C7">
        <w:rPr>
          <w:b w:val="0"/>
          <w:spacing w:val="6"/>
          <w:lang w:val="ru-RU"/>
        </w:rPr>
        <w:t>4) Латинской Америке</w:t>
      </w:r>
    </w:p>
    <w:p w:rsid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1"/>
        <w:ind w:left="0" w:right="98"/>
        <w:jc w:val="both"/>
        <w:rPr>
          <w:b w:val="0"/>
          <w:spacing w:val="6"/>
          <w:lang w:val="ru-RU"/>
        </w:rPr>
      </w:pPr>
    </w:p>
    <w:p w:rsidR="004B72C7" w:rsidRPr="004B72C7" w:rsidRDefault="004B72C7" w:rsidP="004B72C7">
      <w:pPr>
        <w:pStyle w:val="1"/>
        <w:numPr>
          <w:ilvl w:val="0"/>
          <w:numId w:val="1"/>
        </w:numPr>
        <w:ind w:right="98"/>
        <w:jc w:val="both"/>
        <w:rPr>
          <w:b w:val="0"/>
          <w:color w:val="auto"/>
          <w:spacing w:val="6"/>
          <w:lang w:val="ru-RU"/>
        </w:rPr>
      </w:pPr>
      <w:r w:rsidRPr="004B72C7">
        <w:rPr>
          <w:b w:val="0"/>
          <w:color w:val="auto"/>
          <w:spacing w:val="1"/>
          <w:lang w:val="ru-RU"/>
        </w:rPr>
        <w:t xml:space="preserve">При какой форме правления «король царствует, но не правит»? </w:t>
      </w:r>
    </w:p>
    <w:p w:rsidR="004B72C7" w:rsidRPr="004B72C7" w:rsidRDefault="004B72C7" w:rsidP="004B72C7">
      <w:pPr>
        <w:pStyle w:val="1"/>
        <w:ind w:right="98"/>
        <w:jc w:val="both"/>
        <w:rPr>
          <w:b w:val="0"/>
          <w:color w:val="auto"/>
          <w:spacing w:val="6"/>
          <w:lang w:val="ru-RU"/>
        </w:rPr>
      </w:pPr>
      <w:r>
        <w:rPr>
          <w:b w:val="0"/>
          <w:color w:val="auto"/>
          <w:spacing w:val="6"/>
          <w:lang w:val="ru-RU"/>
        </w:rPr>
        <w:t>_________________________________________________________</w:t>
      </w:r>
    </w:p>
    <w:p w:rsidR="004B72C7" w:rsidRPr="004B72C7" w:rsidRDefault="004B72C7" w:rsidP="004B72C7">
      <w:pPr>
        <w:pStyle w:val="a8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t>Какая из стран «лишняя» в списке членов ОПЕК:</w:t>
      </w:r>
    </w:p>
    <w:p w:rsidR="004B72C7" w:rsidRPr="00E259BC" w:rsidRDefault="004B72C7" w:rsidP="004B72C7">
      <w:pPr>
        <w:pStyle w:val="a8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4"/>
          <w:szCs w:val="24"/>
          <w:lang w:val="ru-RU"/>
        </w:rPr>
        <w:sectPr w:rsidR="004B72C7" w:rsidRPr="00E259BC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a8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>Саудовская Аравия</w:t>
      </w:r>
    </w:p>
    <w:p w:rsidR="004B72C7" w:rsidRPr="004B72C7" w:rsidRDefault="004B72C7" w:rsidP="004B72C7">
      <w:pPr>
        <w:pStyle w:val="a8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t>Эквадор</w:t>
      </w:r>
    </w:p>
    <w:p w:rsidR="004B72C7" w:rsidRPr="004B72C7" w:rsidRDefault="004B72C7" w:rsidP="004B72C7">
      <w:pPr>
        <w:pStyle w:val="a8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>Ангола</w:t>
      </w:r>
    </w:p>
    <w:p w:rsidR="004B72C7" w:rsidRPr="004B72C7" w:rsidRDefault="004B72C7" w:rsidP="004B72C7">
      <w:pPr>
        <w:pStyle w:val="a8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bCs/>
          <w:sz w:val="24"/>
          <w:szCs w:val="24"/>
        </w:rPr>
      </w:pPr>
      <w:r w:rsidRPr="004B72C7">
        <w:rPr>
          <w:rFonts w:ascii="Times New Roman" w:hAnsi="Times New Roman"/>
          <w:bCs/>
          <w:sz w:val="24"/>
          <w:szCs w:val="24"/>
        </w:rPr>
        <w:t>Чили</w:t>
      </w:r>
    </w:p>
    <w:p w:rsidR="004B72C7" w:rsidRDefault="004B72C7" w:rsidP="004B72C7">
      <w:pPr>
        <w:pStyle w:val="a8"/>
        <w:suppressAutoHyphens w:val="0"/>
        <w:ind w:left="786"/>
        <w:jc w:val="both"/>
        <w:rPr>
          <w:rFonts w:ascii="Times New Roman" w:hAnsi="Times New Roman"/>
          <w:bCs/>
          <w:sz w:val="24"/>
          <w:szCs w:val="24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a8"/>
        <w:suppressAutoHyphens w:val="0"/>
        <w:ind w:left="786"/>
        <w:jc w:val="both"/>
        <w:rPr>
          <w:rFonts w:ascii="Times New Roman" w:hAnsi="Times New Roman"/>
          <w:bCs/>
          <w:sz w:val="24"/>
          <w:szCs w:val="24"/>
        </w:rPr>
      </w:pPr>
    </w:p>
    <w:p w:rsidR="004B72C7" w:rsidRPr="004B72C7" w:rsidRDefault="004B72C7" w:rsidP="004B72C7">
      <w:pPr>
        <w:pStyle w:val="a8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t>Часть территории государства, полностью окружённая территорией другого государства, называется:</w:t>
      </w:r>
    </w:p>
    <w:p w:rsidR="004B72C7" w:rsidRPr="00E259BC" w:rsidRDefault="004B72C7" w:rsidP="004B72C7">
      <w:pPr>
        <w:pStyle w:val="a8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  <w:lang w:val="ru-RU"/>
        </w:rPr>
        <w:sectPr w:rsidR="004B72C7" w:rsidRPr="00E259BC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72C7" w:rsidRPr="004B72C7" w:rsidRDefault="004B72C7" w:rsidP="004B72C7">
      <w:pPr>
        <w:pStyle w:val="a8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>Резервация</w:t>
      </w:r>
    </w:p>
    <w:p w:rsidR="004B72C7" w:rsidRPr="004B72C7" w:rsidRDefault="004B72C7" w:rsidP="004B72C7">
      <w:pPr>
        <w:pStyle w:val="a8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B72C7">
        <w:rPr>
          <w:rFonts w:ascii="Times New Roman" w:hAnsi="Times New Roman"/>
          <w:sz w:val="24"/>
          <w:szCs w:val="24"/>
        </w:rPr>
        <w:t>Эксклав</w:t>
      </w:r>
    </w:p>
    <w:p w:rsidR="004B72C7" w:rsidRPr="004B72C7" w:rsidRDefault="004B72C7" w:rsidP="004B72C7">
      <w:pPr>
        <w:pStyle w:val="a8"/>
        <w:numPr>
          <w:ilvl w:val="0"/>
          <w:numId w:val="3"/>
        </w:numPr>
        <w:suppressAutoHyphens w:val="0"/>
        <w:ind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</w:rPr>
        <w:lastRenderedPageBreak/>
        <w:t>Полуэксклав</w:t>
      </w:r>
    </w:p>
    <w:p w:rsidR="004B72C7" w:rsidRPr="004B72C7" w:rsidRDefault="004B72C7" w:rsidP="004B72C7">
      <w:pPr>
        <w:pStyle w:val="a8"/>
        <w:numPr>
          <w:ilvl w:val="0"/>
          <w:numId w:val="3"/>
        </w:numPr>
        <w:suppressAutoHyphens w:val="0"/>
        <w:ind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</w:pPr>
      <w:r w:rsidRPr="004B72C7">
        <w:rPr>
          <w:rFonts w:ascii="Times New Roman" w:hAnsi="Times New Roman"/>
          <w:bCs/>
          <w:sz w:val="24"/>
          <w:szCs w:val="24"/>
        </w:rPr>
        <w:t>Анклав</w:t>
      </w:r>
    </w:p>
    <w:p w:rsidR="004B72C7" w:rsidRDefault="004B72C7" w:rsidP="004B72C7">
      <w:pPr>
        <w:pStyle w:val="a8"/>
        <w:suppressAutoHyphens w:val="0"/>
        <w:ind w:left="360"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B72C7" w:rsidRPr="004B72C7" w:rsidRDefault="004B72C7" w:rsidP="004B72C7">
      <w:pPr>
        <w:pStyle w:val="a8"/>
        <w:suppressAutoHyphens w:val="0"/>
        <w:ind w:left="360"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</w:pPr>
    </w:p>
    <w:p w:rsidR="004B72C7" w:rsidRPr="004B72C7" w:rsidRDefault="004B72C7" w:rsidP="004B72C7">
      <w:pPr>
        <w:pStyle w:val="a8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t xml:space="preserve">В какой стране была выпущена банкнота, изображённая на рисунке? </w:t>
      </w:r>
    </w:p>
    <w:p w:rsidR="004B72C7" w:rsidRDefault="004B72C7" w:rsidP="00DC3639">
      <w:pPr>
        <w:pStyle w:val="a8"/>
        <w:numPr>
          <w:ilvl w:val="0"/>
          <w:numId w:val="10"/>
        </w:numPr>
        <w:suppressAutoHyphens w:val="0"/>
        <w:ind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5"/>
        <w:gridCol w:w="7619"/>
      </w:tblGrid>
      <w:tr w:rsidR="004B72C7" w:rsidRPr="004B72C7" w:rsidTr="00DC3639">
        <w:tc>
          <w:tcPr>
            <w:tcW w:w="1985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lastRenderedPageBreak/>
              <w:t>Дания</w:t>
            </w:r>
            <w:r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>Германия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>Исландия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>Швеция</w:t>
            </w:r>
          </w:p>
        </w:tc>
        <w:tc>
          <w:tcPr>
            <w:tcW w:w="7619" w:type="dxa"/>
          </w:tcPr>
          <w:p w:rsidR="004B72C7" w:rsidRPr="004B72C7" w:rsidRDefault="004B72C7" w:rsidP="00DC3639">
            <w:pPr>
              <w:pStyle w:val="a8"/>
              <w:suppressAutoHyphens w:val="0"/>
              <w:ind w:left="0" w:right="98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</w:pPr>
          </w:p>
        </w:tc>
      </w:tr>
    </w:tbl>
    <w:p w:rsidR="004B72C7" w:rsidRDefault="004B72C7" w:rsidP="004B72C7">
      <w:pPr>
        <w:pStyle w:val="a8"/>
        <w:suppressAutoHyphens w:val="0"/>
        <w:spacing w:before="69" w:after="160"/>
        <w:ind w:left="360"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  <w:sectPr w:rsidR="004B72C7" w:rsidSect="004B72C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4B72C7" w:rsidRPr="004B72C7" w:rsidRDefault="004B72C7" w:rsidP="004B72C7">
      <w:pPr>
        <w:pStyle w:val="a8"/>
        <w:suppressAutoHyphens w:val="0"/>
        <w:spacing w:before="69" w:after="160"/>
        <w:ind w:left="360" w:right="98"/>
        <w:jc w:val="both"/>
        <w:rPr>
          <w:rFonts w:ascii="Times New Roman" w:hAnsi="Times New Roman"/>
          <w:spacing w:val="6"/>
          <w:sz w:val="24"/>
          <w:szCs w:val="24"/>
          <w:lang w:val="ru-RU"/>
        </w:rPr>
      </w:pPr>
      <w:r w:rsidRPr="004B72C7">
        <w:rPr>
          <w:rFonts w:ascii="Times New Roman" w:hAnsi="Times New Roman"/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27940</wp:posOffset>
            </wp:positionV>
            <wp:extent cx="4799330" cy="2065020"/>
            <wp:effectExtent l="19050" t="0" r="1270" b="0"/>
            <wp:wrapThrough wrapText="bothSides">
              <wp:wrapPolygon edited="0">
                <wp:start x="-86" y="0"/>
                <wp:lineTo x="-86" y="21321"/>
                <wp:lineTo x="21606" y="21321"/>
                <wp:lineTo x="21606" y="0"/>
                <wp:lineTo x="-86" y="0"/>
              </wp:wrapPolygon>
            </wp:wrapThrough>
            <wp:docPr id="6" name="Рисунок 6" descr="Исландия. 100 исландских крон. Прогон ове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сландия. 100 исландских крон. Прогон ове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33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Pr="004B72C7" w:rsidRDefault="004B72C7" w:rsidP="004B72C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13.</w:t>
      </w:r>
      <w:r w:rsidRPr="004B72C7">
        <w:rPr>
          <w:rFonts w:ascii="Times New Roman" w:hAnsi="Times New Roman"/>
          <w:sz w:val="24"/>
          <w:szCs w:val="24"/>
          <w:lang w:val="ru-RU"/>
        </w:rPr>
        <w:t>Какое определение соответствует рельефу участка земной поверхности, изображенного на топографической карте 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37"/>
        <w:gridCol w:w="5357"/>
      </w:tblGrid>
      <w:tr w:rsidR="004B72C7" w:rsidRPr="004B72C7" w:rsidTr="004B72C7">
        <w:tc>
          <w:tcPr>
            <w:tcW w:w="4137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Вулканический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Камовый.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Карстовый.</w:t>
            </w:r>
          </w:p>
          <w:p w:rsidR="004B72C7" w:rsidRPr="004B72C7" w:rsidRDefault="004B72C7" w:rsidP="00DC3639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Эрозионный.</w:t>
            </w:r>
          </w:p>
          <w:p w:rsidR="004B72C7" w:rsidRPr="004B72C7" w:rsidRDefault="004B72C7" w:rsidP="00DC3639">
            <w:pPr>
              <w:pStyle w:val="a8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B72C7" w:rsidRPr="004B72C7" w:rsidRDefault="004B72C7" w:rsidP="00DC3639">
            <w:pPr>
              <w:pStyle w:val="a8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357" w:type="dxa"/>
          </w:tcPr>
          <w:p w:rsidR="004B72C7" w:rsidRPr="004B72C7" w:rsidRDefault="004B72C7" w:rsidP="00DC3639">
            <w:pPr>
              <w:pStyle w:val="a8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245119" cy="3027517"/>
                  <wp:effectExtent l="19050" t="0" r="0" b="0"/>
                  <wp:docPr id="4" name="Рисунок 4" descr="https://im0-tub-ru.yandex.net/i?id=b6f6dea86c36c99502deec3e61480d4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b6f6dea86c36c99502deec3e61480d4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0269" cy="3032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B72C7" w:rsidRPr="004B72C7" w:rsidRDefault="004B72C7" w:rsidP="004B72C7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sz w:val="24"/>
          <w:szCs w:val="24"/>
          <w:lang w:val="ru-RU"/>
        </w:rPr>
        <w:t>Установите соответствие между странами Европы и производимой продукцией сельского хозяйства, которая занимает ведущее место в мировых рейтингах.</w:t>
      </w:r>
    </w:p>
    <w:p w:rsidR="004B72C7" w:rsidRPr="004B72C7" w:rsidRDefault="004B72C7" w:rsidP="004B72C7">
      <w:pPr>
        <w:pStyle w:val="a8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9497" w:type="dxa"/>
        <w:tblInd w:w="137" w:type="dxa"/>
        <w:tblLook w:val="04A0"/>
      </w:tblPr>
      <w:tblGrid>
        <w:gridCol w:w="2424"/>
        <w:gridCol w:w="524"/>
        <w:gridCol w:w="6549"/>
      </w:tblGrid>
      <w:tr w:rsidR="004B72C7" w:rsidRPr="004B72C7" w:rsidTr="004B72C7">
        <w:tc>
          <w:tcPr>
            <w:tcW w:w="2424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72C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</w:t>
            </w:r>
            <w:r w:rsidRPr="004B72C7">
              <w:rPr>
                <w:rFonts w:ascii="Times New Roman" w:hAnsi="Times New Roman"/>
                <w:i/>
                <w:sz w:val="24"/>
                <w:szCs w:val="24"/>
              </w:rPr>
              <w:t>трана</w:t>
            </w:r>
          </w:p>
        </w:tc>
        <w:tc>
          <w:tcPr>
            <w:tcW w:w="524" w:type="dxa"/>
            <w:tcBorders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i/>
                <w:color w:val="auto"/>
                <w:sz w:val="24"/>
                <w:szCs w:val="24"/>
                <w:lang w:val="ru-RU"/>
              </w:rPr>
              <w:t>Страна  лидирует в Европе:</w:t>
            </w:r>
          </w:p>
        </w:tc>
      </w:tr>
      <w:tr w:rsidR="004B72C7" w:rsidRPr="00E877D4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Польша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) По сбору крыжовника, хмеля</w:t>
            </w:r>
          </w:p>
        </w:tc>
      </w:tr>
      <w:tr w:rsidR="004B72C7" w:rsidRPr="00E877D4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) По сбору оливок, апельсинов, лимонов</w:t>
            </w:r>
          </w:p>
        </w:tc>
      </w:tr>
      <w:tr w:rsidR="004B72C7" w:rsidRPr="00E877D4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Франция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) По сбору киви, нектаринов, винограда, абрикосов, персиков, вишни</w:t>
            </w:r>
          </w:p>
        </w:tc>
      </w:tr>
      <w:tr w:rsidR="004B72C7" w:rsidRPr="004B72C7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Испания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 w:rsidRPr="004B72C7">
              <w:rPr>
                <w:rFonts w:ascii="Times New Roman" w:hAnsi="Times New Roman"/>
                <w:sz w:val="24"/>
                <w:szCs w:val="24"/>
              </w:rPr>
              <w:t>По сбору яблок</w:t>
            </w:r>
          </w:p>
        </w:tc>
      </w:tr>
      <w:tr w:rsidR="004B72C7" w:rsidRPr="00E877D4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Италия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) По сбору картофеля, кукурузы, сои, семян подсолнечника</w:t>
            </w:r>
          </w:p>
        </w:tc>
      </w:tr>
      <w:tr w:rsidR="004B72C7" w:rsidRPr="00E877D4" w:rsidTr="004B72C7">
        <w:tc>
          <w:tcPr>
            <w:tcW w:w="2424" w:type="dxa"/>
          </w:tcPr>
          <w:p w:rsidR="004B72C7" w:rsidRPr="004B72C7" w:rsidRDefault="004B72C7" w:rsidP="00DC3639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  <w:tc>
          <w:tcPr>
            <w:tcW w:w="524" w:type="dxa"/>
            <w:tcBorders>
              <w:top w:val="nil"/>
              <w:bottom w:val="single" w:sz="4" w:space="0" w:color="auto"/>
            </w:tcBorders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) По сбору сахарной свеклы</w:t>
            </w:r>
          </w:p>
        </w:tc>
      </w:tr>
    </w:tbl>
    <w:p w:rsidR="004B72C7" w:rsidRPr="004B72C7" w:rsidRDefault="00024D3E" w:rsidP="004B72C7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Аналитический </w:t>
      </w:r>
      <w:r w:rsidR="004B72C7" w:rsidRPr="004B72C7">
        <w:rPr>
          <w:b/>
          <w:bCs/>
          <w:color w:val="auto"/>
        </w:rPr>
        <w:t>тур</w:t>
      </w:r>
      <w:r>
        <w:rPr>
          <w:b/>
          <w:bCs/>
          <w:color w:val="auto"/>
        </w:rPr>
        <w:t xml:space="preserve"> –максимальное количество 30 баллов</w:t>
      </w:r>
    </w:p>
    <w:p w:rsidR="004B72C7" w:rsidRPr="004B72C7" w:rsidRDefault="004B72C7" w:rsidP="004B72C7">
      <w:pPr>
        <w:pStyle w:val="a5"/>
        <w:numPr>
          <w:ilvl w:val="0"/>
          <w:numId w:val="8"/>
        </w:numPr>
        <w:tabs>
          <w:tab w:val="left" w:pos="5067"/>
        </w:tabs>
        <w:spacing w:before="9" w:after="0" w:line="240" w:lineRule="auto"/>
        <w:jc w:val="both"/>
        <w:rPr>
          <w:spacing w:val="1"/>
          <w:lang w:val="ru-RU"/>
        </w:rPr>
      </w:pPr>
      <w:r w:rsidRPr="004B72C7">
        <w:rPr>
          <w:bCs/>
          <w:spacing w:val="1"/>
          <w:lang w:val="ru-RU"/>
        </w:rPr>
        <w:t xml:space="preserve">Южная часть Омской области расположена в природной зоне степей с черноземными почвами, а северная – в тайге с подзолистыми и дерново – подзолистыми почвами. Объясните, почему почвы на севере области содержат значительно меньше гумуса, чем почвы на юге. Укажите две причины </w:t>
      </w:r>
      <w:r w:rsidRPr="004B72C7">
        <w:rPr>
          <w:b/>
          <w:bCs/>
          <w:spacing w:val="1"/>
          <w:lang w:val="ru-RU"/>
        </w:rPr>
        <w:t>(3 балла).</w:t>
      </w:r>
    </w:p>
    <w:p w:rsidR="004B72C7" w:rsidRPr="004B72C7" w:rsidRDefault="004B72C7" w:rsidP="004B72C7">
      <w:pPr>
        <w:pStyle w:val="a5"/>
        <w:numPr>
          <w:ilvl w:val="0"/>
          <w:numId w:val="8"/>
        </w:numPr>
        <w:tabs>
          <w:tab w:val="left" w:pos="5067"/>
        </w:tabs>
        <w:spacing w:before="9" w:after="0" w:line="240" w:lineRule="auto"/>
        <w:jc w:val="both"/>
        <w:rPr>
          <w:spacing w:val="1"/>
          <w:lang w:val="ru-RU"/>
        </w:rPr>
      </w:pPr>
      <w:r w:rsidRPr="004B72C7">
        <w:rPr>
          <w:bCs/>
          <w:spacing w:val="1"/>
          <w:lang w:val="ru-RU"/>
        </w:rPr>
        <w:t>Игорь Акинфеев, вратарь футбольного клуба ЦСКА (Москва), поднял над головой кубок УЕФА в 22 часа 00 минут по местному времени города Лиссабона (координаты 39</w:t>
      </w:r>
      <w:r w:rsidRPr="004B72C7">
        <w:rPr>
          <w:lang w:val="ru-RU"/>
        </w:rPr>
        <w:t xml:space="preserve"> º</w:t>
      </w:r>
      <w:r w:rsidRPr="004B72C7">
        <w:rPr>
          <w:bCs/>
          <w:spacing w:val="1"/>
          <w:lang w:val="ru-RU"/>
        </w:rPr>
        <w:t xml:space="preserve"> с.ш., 9</w:t>
      </w:r>
      <w:r w:rsidRPr="004B72C7">
        <w:rPr>
          <w:lang w:val="ru-RU"/>
        </w:rPr>
        <w:t xml:space="preserve"> º</w:t>
      </w:r>
      <w:r w:rsidRPr="004B72C7">
        <w:rPr>
          <w:bCs/>
          <w:spacing w:val="1"/>
          <w:lang w:val="ru-RU"/>
        </w:rPr>
        <w:t xml:space="preserve"> з.д.). В это время поклонники футбола в России не спали. В том числе и личная поклонница Игоря Акинфеева Иванова Маша, смотревшая матч в прямой трансляции по телевизору в поселке Певек (69</w:t>
      </w:r>
      <w:r w:rsidRPr="004B72C7">
        <w:rPr>
          <w:lang w:val="ru-RU"/>
        </w:rPr>
        <w:t xml:space="preserve"> º</w:t>
      </w:r>
      <w:r w:rsidRPr="004B72C7">
        <w:rPr>
          <w:bCs/>
          <w:spacing w:val="1"/>
          <w:lang w:val="ru-RU"/>
        </w:rPr>
        <w:t xml:space="preserve"> с.ш., 171</w:t>
      </w:r>
      <w:r w:rsidRPr="004B72C7">
        <w:rPr>
          <w:lang w:val="ru-RU"/>
        </w:rPr>
        <w:t xml:space="preserve"> º</w:t>
      </w:r>
      <w:r w:rsidRPr="004B72C7">
        <w:rPr>
          <w:bCs/>
          <w:spacing w:val="1"/>
          <w:lang w:val="ru-RU"/>
        </w:rPr>
        <w:t xml:space="preserve"> в.д.). Во сколько часов по местному времени Маша Иванова стала свидетельницей триумфа своего кумира? </w:t>
      </w:r>
      <w:r w:rsidRPr="004B72C7">
        <w:rPr>
          <w:b/>
          <w:bCs/>
          <w:spacing w:val="1"/>
          <w:lang w:val="ru-RU"/>
        </w:rPr>
        <w:t>(3 балла)</w:t>
      </w:r>
    </w:p>
    <w:p w:rsidR="004B72C7" w:rsidRDefault="004B72C7" w:rsidP="004B72C7">
      <w:pPr>
        <w:pStyle w:val="a8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4B72C7">
        <w:rPr>
          <w:rFonts w:ascii="Times New Roman" w:hAnsi="Times New Roman"/>
          <w:color w:val="auto"/>
          <w:sz w:val="24"/>
          <w:szCs w:val="24"/>
          <w:lang w:val="ru-RU"/>
        </w:rPr>
        <w:t xml:space="preserve">В 1944-1946 годах указанные в таблице населенные пункты вошли в состав России. Определите </w:t>
      </w:r>
      <w:r w:rsidRPr="004B72C7">
        <w:rPr>
          <w:rFonts w:ascii="Times New Roman" w:hAnsi="Times New Roman"/>
          <w:i/>
          <w:color w:val="auto"/>
          <w:sz w:val="24"/>
          <w:szCs w:val="24"/>
          <w:lang w:val="ru-RU"/>
        </w:rPr>
        <w:t>страны</w:t>
      </w:r>
      <w:r w:rsidRPr="004B72C7">
        <w:rPr>
          <w:rFonts w:ascii="Times New Roman" w:hAnsi="Times New Roman"/>
          <w:color w:val="auto"/>
          <w:sz w:val="24"/>
          <w:szCs w:val="24"/>
          <w:lang w:val="ru-RU"/>
        </w:rPr>
        <w:t xml:space="preserve">, которым они принадлежали ранее и </w:t>
      </w:r>
      <w:r w:rsidRPr="004B72C7">
        <w:rPr>
          <w:rFonts w:ascii="Times New Roman" w:hAnsi="Times New Roman"/>
          <w:i/>
          <w:color w:val="auto"/>
          <w:sz w:val="24"/>
          <w:szCs w:val="24"/>
          <w:lang w:val="ru-RU"/>
        </w:rPr>
        <w:t>субъекты Р.Ф</w:t>
      </w:r>
      <w:r w:rsidRPr="004B72C7">
        <w:rPr>
          <w:rFonts w:ascii="Times New Roman" w:hAnsi="Times New Roman"/>
          <w:color w:val="auto"/>
          <w:sz w:val="24"/>
          <w:szCs w:val="24"/>
          <w:lang w:val="ru-RU"/>
        </w:rPr>
        <w:t xml:space="preserve">., на территории которых данные населенные пункты расположены в настоящее время. Заполните таблицу в бланке ответов </w:t>
      </w:r>
      <w:r w:rsidRPr="004B72C7">
        <w:rPr>
          <w:rFonts w:ascii="Times New Roman" w:hAnsi="Times New Roman"/>
          <w:b/>
          <w:color w:val="auto"/>
          <w:sz w:val="24"/>
          <w:szCs w:val="24"/>
          <w:lang w:val="ru-RU"/>
        </w:rPr>
        <w:t>(12 баллов)</w:t>
      </w:r>
    </w:p>
    <w:p w:rsidR="004B72C7" w:rsidRPr="004B72C7" w:rsidRDefault="004B72C7" w:rsidP="004B72C7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auto"/>
          <w:sz w:val="24"/>
          <w:szCs w:val="24"/>
          <w:lang w:val="ru-RU"/>
        </w:rPr>
      </w:pPr>
    </w:p>
    <w:tbl>
      <w:tblPr>
        <w:tblStyle w:val="a7"/>
        <w:tblW w:w="0" w:type="auto"/>
        <w:tblLayout w:type="fixed"/>
        <w:tblLook w:val="04A0"/>
      </w:tblPr>
      <w:tblGrid>
        <w:gridCol w:w="3964"/>
        <w:gridCol w:w="3261"/>
        <w:gridCol w:w="2403"/>
      </w:tblGrid>
      <w:tr w:rsidR="004B72C7" w:rsidRPr="004B72C7" w:rsidTr="00DC3639">
        <w:tc>
          <w:tcPr>
            <w:tcW w:w="3964" w:type="dxa"/>
          </w:tcPr>
          <w:p w:rsidR="004B72C7" w:rsidRPr="004B72C7" w:rsidRDefault="004B72C7" w:rsidP="00DC363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lastRenderedPageBreak/>
              <w:t>Названия населенных пунктов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Страны</w:t>
            </w:r>
            <w:r w:rsidRPr="004B72C7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, которым они принадлежали ранее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03" w:type="dxa"/>
          </w:tcPr>
          <w:p w:rsidR="004B72C7" w:rsidRPr="004B72C7" w:rsidRDefault="004B72C7" w:rsidP="00DC363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Субъект России</w:t>
            </w:r>
          </w:p>
        </w:tc>
      </w:tr>
      <w:tr w:rsidR="004B72C7" w:rsidRPr="00E877D4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Тильзит (Советск),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Инстербург (Черняховск), 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Пиллау (Балтийск)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B72C7" w:rsidRPr="004B72C7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Тоѐхара (Южно – Сахалинск),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Отомари (Корсаков), 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Маока (Холмск)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2C7" w:rsidRPr="00E877D4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Виипури (Выборг),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Энсо (Светогорск), </w:t>
            </w:r>
          </w:p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>Терийоки (Зеленогорск)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B72C7" w:rsidRPr="004B72C7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Петсамо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(поселок Печенга)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2C7" w:rsidRPr="004B72C7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Яунлатгале (Абрене)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(Пыталово)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2C7" w:rsidRPr="004B72C7" w:rsidTr="00DC3639">
        <w:tc>
          <w:tcPr>
            <w:tcW w:w="3964" w:type="dxa"/>
          </w:tcPr>
          <w:p w:rsidR="004B72C7" w:rsidRPr="004B72C7" w:rsidRDefault="004B72C7" w:rsidP="00DC363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C7">
              <w:rPr>
                <w:rFonts w:ascii="Times New Roman" w:hAnsi="Times New Roman"/>
                <w:sz w:val="24"/>
                <w:szCs w:val="24"/>
              </w:rPr>
              <w:t>Петсери</w:t>
            </w:r>
            <w:r w:rsidRPr="004B72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(Печеры)</w:t>
            </w:r>
          </w:p>
        </w:tc>
        <w:tc>
          <w:tcPr>
            <w:tcW w:w="3261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4B72C7" w:rsidRPr="004B72C7" w:rsidRDefault="004B72C7" w:rsidP="00DC3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2C7" w:rsidRPr="004B72C7" w:rsidRDefault="004B72C7" w:rsidP="004B72C7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B72C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С горных вершин, лежащих на высоте 1000 м над уровнем моря ежегодно удаляется процессами денудации слой горных пород мощностью в 0,3 см. Межгорные долины и впадины заполняются наносами и повышают свой уровень со скоростью 0,1 см в год. Относительное превышение хребтов над днищами долин и впадин составляет 700 м. Горная страна в целом испытывает медленное тектоническое поднятие со скоростью 1 мм в год. Сколько понадобится времени для превращения этой горной страны в равнину </w:t>
      </w:r>
      <w:r w:rsidRPr="004B72C7">
        <w:rPr>
          <w:rFonts w:ascii="Times New Roman" w:hAnsi="Times New Roman"/>
          <w:color w:val="auto"/>
          <w:sz w:val="24"/>
          <w:szCs w:val="24"/>
          <w:shd w:val="clear" w:color="auto" w:fill="FFFFFF"/>
          <w:lang w:val="ru-RU"/>
        </w:rPr>
        <w:t xml:space="preserve">при условии, </w:t>
      </w:r>
      <w:r w:rsidRPr="004B72C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что все указанные процессы не изменят свою скорость? На какой высоте над уровнем моря будет лежать эта равнина?</w:t>
      </w:r>
    </w:p>
    <w:p w:rsidR="004B72C7" w:rsidRPr="004B72C7" w:rsidRDefault="004B72C7" w:rsidP="004B72C7">
      <w:pPr>
        <w:pStyle w:val="a8"/>
        <w:ind w:left="47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4B72C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4B72C7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(6 баллов) </w:t>
      </w:r>
    </w:p>
    <w:p w:rsidR="004B72C7" w:rsidRPr="004B72C7" w:rsidRDefault="004B72C7" w:rsidP="004B72C7">
      <w:pPr>
        <w:pStyle w:val="a8"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4B72C7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Определите </w:t>
      </w:r>
      <w:r w:rsidRPr="004B72C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субъект федерации Х и его </w:t>
      </w:r>
      <w:r w:rsidRPr="004B72C7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соседей.</w:t>
      </w:r>
      <w:r w:rsidRPr="004B72C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4B72C7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 соседях субъекта федерации Х известно следующее:</w:t>
      </w:r>
      <w:r w:rsidRPr="004B72C7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(6 баллов)</w:t>
      </w:r>
    </w:p>
    <w:tbl>
      <w:tblPr>
        <w:tblW w:w="1006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73"/>
        <w:gridCol w:w="8789"/>
      </w:tblGrid>
      <w:tr w:rsidR="004B72C7" w:rsidRPr="00E877D4" w:rsidTr="004B72C7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C7" w:rsidRPr="004B72C7" w:rsidRDefault="004B72C7" w:rsidP="00DC36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первом</w:t>
            </w:r>
          </w:p>
        </w:tc>
        <w:tc>
          <w:tcPr>
            <w:tcW w:w="8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72C7" w:rsidRPr="004B72C7" w:rsidRDefault="004B72C7" w:rsidP="00DC363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B72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Территория этого государства находится в Европе и Центральной Азии, входит в СНГ. Священная книга – Коран. Национальное жилище – юрта. Здесь находится Байканур.</w:t>
            </w:r>
            <w:r w:rsidRPr="004B72C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Здесь в свое время жили И. Крылов, А. Пушкин, Т. Шевченко, Л. Толстой. Первый ученый этого государства - Чокан Валиханов, обучался в кадетском корпусе, а позже подружился с Ф. Достоевским в субъекте </w:t>
            </w:r>
            <w:r w:rsidRPr="004B72C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X</w:t>
            </w:r>
          </w:p>
        </w:tc>
      </w:tr>
      <w:tr w:rsidR="004B72C7" w:rsidRPr="00E877D4" w:rsidTr="004B72C7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C7" w:rsidRPr="004B72C7" w:rsidRDefault="004B72C7" w:rsidP="00DC36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втором</w:t>
            </w:r>
          </w:p>
        </w:tc>
        <w:tc>
          <w:tcPr>
            <w:tcW w:w="8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72C7" w:rsidRPr="004B72C7" w:rsidRDefault="004B72C7" w:rsidP="00DC363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B72C7">
              <w:rPr>
                <w:rStyle w:val="aa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этом субъекте находится город, который сравнивают с Чикаго из-за быстрого роста населения. Здесь единственный в мире музей Солнца, самый большой в стране</w:t>
            </w:r>
            <w:r w:rsidRPr="004B72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балета, самый удаленный от морей в мире дельфинарий. З</w:t>
            </w:r>
            <w:r w:rsidRPr="004B72C7">
              <w:rPr>
                <w:rStyle w:val="aa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десь придумали «Тотальный диктант» и «Монстрацию»</w:t>
            </w:r>
            <w:r w:rsidRPr="004B72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здесь ежегодно проходит фестиваль байкеров</w:t>
            </w:r>
            <w:r w:rsidRPr="004B72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2C7">
              <w:rPr>
                <w:rStyle w:val="aa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«Обская волна».</w:t>
            </w:r>
          </w:p>
        </w:tc>
      </w:tr>
      <w:tr w:rsidR="004B72C7" w:rsidRPr="00E877D4" w:rsidTr="004B72C7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C7" w:rsidRPr="004B72C7" w:rsidRDefault="004B72C7" w:rsidP="00DC36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третьем</w:t>
            </w:r>
          </w:p>
        </w:tc>
        <w:tc>
          <w:tcPr>
            <w:tcW w:w="8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72C7" w:rsidRPr="004B72C7" w:rsidRDefault="004B72C7" w:rsidP="00DC363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B72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Город данного субъекта называют «Сибирскими Афинами». Здесь был запущен первый в РФ бизнес-инкубатор для студентов. </w:t>
            </w:r>
            <w:r w:rsidRPr="004B72C7">
              <w:rPr>
                <w:rFonts w:ascii="Times New Roman" w:hAnsi="Times New Roman"/>
                <w:color w:val="0A0A0A"/>
                <w:sz w:val="24"/>
                <w:szCs w:val="24"/>
                <w:shd w:val="clear" w:color="auto" w:fill="FFFFFF"/>
                <w:lang w:val="ru-RU"/>
              </w:rPr>
              <w:t xml:space="preserve">Считается, что деревянные зелёные дома вдохновили писателя Александра Волкова написать цикл книг «Волшебник изумрудного города». </w:t>
            </w:r>
            <w:r w:rsidRPr="004B72C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Здесь останавливался А.П. Чехов,</w:t>
            </w:r>
            <w:r w:rsidRPr="004B72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чтобы изучить «тюремную действительность». </w:t>
            </w:r>
            <w:r w:rsidRPr="004B72C7">
              <w:rPr>
                <w:rStyle w:val="a9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В. Я. Шишков здесь написал повесть «Тайга».</w:t>
            </w:r>
            <w:r w:rsidRPr="004B72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4B72C7" w:rsidRPr="00E877D4" w:rsidTr="004B72C7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C7" w:rsidRPr="004B72C7" w:rsidRDefault="004B72C7" w:rsidP="00DC36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четвертом</w:t>
            </w:r>
          </w:p>
        </w:tc>
        <w:tc>
          <w:tcPr>
            <w:tcW w:w="8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72C7" w:rsidRPr="004B72C7" w:rsidRDefault="004B72C7" w:rsidP="00DC36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B72C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Область по площади третья в России.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гербе области слова Ломоносова: «Российское могущество прирастать будет Сибирью». Здесь родились: химик и 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основоположник нефтяного дела в России Д. И. Менделеев, композитор Алябьев, писатель Ершов, художник Перов.</w:t>
            </w:r>
            <w:r w:rsidRPr="004B72C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Здесь самый большой драматический театр России. 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1935-1944 годах область входила в состав субъекта </w:t>
            </w:r>
            <w:r w:rsidRPr="004B72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</w:tr>
    </w:tbl>
    <w:p w:rsidR="00D301CB" w:rsidRPr="004B72C7" w:rsidRDefault="004B72C7" w:rsidP="004B72C7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  <w:lang w:val="ru-RU"/>
        </w:rPr>
      </w:pPr>
      <w:r w:rsidRPr="004B72C7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</w:p>
    <w:sectPr w:rsidR="00D301CB" w:rsidRPr="004B72C7" w:rsidSect="004B72C7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AF0" w:rsidRDefault="00497AF0" w:rsidP="004B72C7">
      <w:r>
        <w:separator/>
      </w:r>
    </w:p>
  </w:endnote>
  <w:endnote w:type="continuationSeparator" w:id="1">
    <w:p w:rsidR="00497AF0" w:rsidRDefault="00497AF0" w:rsidP="004B7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7D4" w:rsidRDefault="00E877D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856146093"/>
      <w:docPartObj>
        <w:docPartGallery w:val="Page Numbers (Bottom of Page)"/>
        <w:docPartUnique/>
      </w:docPartObj>
    </w:sdtPr>
    <w:sdtContent>
      <w:p w:rsidR="00D0369C" w:rsidRDefault="003A5ABB">
        <w:pPr>
          <w:pStyle w:val="a3"/>
          <w:jc w:val="right"/>
        </w:pPr>
        <w:r>
          <w:fldChar w:fldCharType="begin"/>
        </w:r>
        <w:r w:rsidR="007E68F5">
          <w:instrText>PAGE   \* MERGEFORMAT</w:instrText>
        </w:r>
        <w:r>
          <w:fldChar w:fldCharType="separate"/>
        </w:r>
        <w:r w:rsidR="00E877D4">
          <w:rPr>
            <w:noProof/>
          </w:rPr>
          <w:t>1</w:t>
        </w:r>
        <w:r>
          <w:fldChar w:fldCharType="end"/>
        </w:r>
      </w:p>
    </w:sdtContent>
  </w:sdt>
  <w:p w:rsidR="00D0369C" w:rsidRDefault="00497AF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7D4" w:rsidRDefault="00E877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AF0" w:rsidRDefault="00497AF0" w:rsidP="004B72C7">
      <w:r>
        <w:separator/>
      </w:r>
    </w:p>
  </w:footnote>
  <w:footnote w:type="continuationSeparator" w:id="1">
    <w:p w:rsidR="00497AF0" w:rsidRDefault="00497AF0" w:rsidP="004B7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7D4" w:rsidRDefault="00E877D4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9BC" w:rsidRDefault="007E68F5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val="ru-RU" w:eastAsia="ar-SA"/>
      </w:rPr>
    </w:pPr>
    <w:r w:rsidRPr="00D0369C">
      <w:rPr>
        <w:rFonts w:ascii="Times New Roman" w:hAnsi="Times New Roman"/>
        <w:noProof/>
        <w:sz w:val="28"/>
        <w:szCs w:val="28"/>
        <w:lang w:val="ru-RU" w:eastAsia="ru-RU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haracter">
            <wp:posOffset>-427990</wp:posOffset>
          </wp:positionH>
          <wp:positionV relativeFrom="line">
            <wp:posOffset>-371475</wp:posOffset>
          </wp:positionV>
          <wp:extent cx="902335" cy="987425"/>
          <wp:effectExtent l="19050" t="0" r="0" b="0"/>
          <wp:wrapTight wrapText="bothSides">
            <wp:wrapPolygon edited="0">
              <wp:start x="-456" y="0"/>
              <wp:lineTo x="-456" y="21253"/>
              <wp:lineTo x="21433" y="21253"/>
              <wp:lineTo x="21433" y="0"/>
              <wp:lineTo x="-456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F07FE">
      <w:rPr>
        <w:rFonts w:ascii="Times New Roman" w:hAnsi="Times New Roman"/>
        <w:sz w:val="28"/>
        <w:szCs w:val="28"/>
        <w:lang w:val="ru-RU" w:eastAsia="ar-SA"/>
      </w:rPr>
      <w:t xml:space="preserve">               </w:t>
    </w:r>
    <w:r w:rsidRPr="007073A5">
      <w:rPr>
        <w:rFonts w:ascii="Times New Roman" w:hAnsi="Times New Roman"/>
        <w:sz w:val="28"/>
        <w:szCs w:val="28"/>
        <w:lang w:val="ru-RU" w:eastAsia="ar-SA"/>
      </w:rPr>
      <w:t>ВСЕРОСС</w:t>
    </w:r>
    <w:r w:rsidR="00E877D4">
      <w:rPr>
        <w:rFonts w:ascii="Times New Roman" w:hAnsi="Times New Roman"/>
        <w:sz w:val="28"/>
        <w:szCs w:val="28"/>
        <w:lang w:val="ru-RU" w:eastAsia="ar-SA"/>
      </w:rPr>
      <w:t>ИЙСКАЯ ОЛИМПИАДА ШКОЛЬНИКОВ 2024/25</w:t>
    </w:r>
    <w:r w:rsidRPr="007073A5">
      <w:rPr>
        <w:rFonts w:ascii="Times New Roman" w:hAnsi="Times New Roman"/>
        <w:sz w:val="28"/>
        <w:szCs w:val="28"/>
        <w:lang w:val="ru-RU" w:eastAsia="ar-SA"/>
      </w:rPr>
      <w:t xml:space="preserve"> гг.</w:t>
    </w:r>
    <w:r w:rsidR="004B72C7">
      <w:rPr>
        <w:rFonts w:ascii="Times New Roman" w:hAnsi="Times New Roman"/>
        <w:sz w:val="28"/>
        <w:szCs w:val="28"/>
        <w:lang w:val="ru-RU" w:eastAsia="ar-SA"/>
      </w:rPr>
      <w:t xml:space="preserve"> </w:t>
    </w:r>
  </w:p>
  <w:p w:rsidR="00D0369C" w:rsidRPr="004B72C7" w:rsidRDefault="00E259BC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val="ru-RU" w:eastAsia="ar-SA"/>
      </w:rPr>
    </w:pPr>
    <w:r>
      <w:rPr>
        <w:rFonts w:ascii="Times New Roman" w:hAnsi="Times New Roman"/>
        <w:sz w:val="28"/>
        <w:szCs w:val="28"/>
        <w:lang w:val="ru-RU" w:eastAsia="ar-SA"/>
      </w:rPr>
      <w:t xml:space="preserve">             </w:t>
    </w:r>
    <w:r w:rsidR="004B72C7">
      <w:rPr>
        <w:rFonts w:ascii="Times New Roman" w:hAnsi="Times New Roman"/>
        <w:sz w:val="28"/>
        <w:szCs w:val="28"/>
        <w:lang w:val="ru-RU" w:eastAsia="ar-SA"/>
      </w:rPr>
      <w:t xml:space="preserve">ПО ГЕОГРАФИИ </w:t>
    </w:r>
    <w:r w:rsidR="007E68F5" w:rsidRPr="006F07FE">
      <w:rPr>
        <w:rFonts w:ascii="Times New Roman" w:hAnsi="Times New Roman"/>
        <w:sz w:val="28"/>
        <w:szCs w:val="28"/>
        <w:lang w:val="ru-RU" w:eastAsia="ar-SA"/>
      </w:rPr>
      <w:t xml:space="preserve">         </w:t>
    </w:r>
    <w:r w:rsidR="007E68F5" w:rsidRPr="004B72C7">
      <w:rPr>
        <w:rFonts w:ascii="Times New Roman" w:hAnsi="Times New Roman"/>
        <w:b/>
        <w:sz w:val="28"/>
        <w:szCs w:val="28"/>
        <w:lang w:val="ru-RU" w:eastAsia="ar-SA"/>
      </w:rPr>
      <w:t>ШКОЛЬНЫЙ ЭТАП</w:t>
    </w:r>
    <w:r w:rsidR="004B72C7">
      <w:rPr>
        <w:rFonts w:ascii="Times New Roman" w:hAnsi="Times New Roman"/>
        <w:b/>
        <w:sz w:val="28"/>
        <w:szCs w:val="28"/>
        <w:lang w:val="ru-RU" w:eastAsia="ar-SA"/>
      </w:rPr>
      <w:t xml:space="preserve">  </w:t>
    </w:r>
    <w:r w:rsidR="004B72C7">
      <w:rPr>
        <w:rFonts w:ascii="Times New Roman" w:hAnsi="Times New Roman"/>
        <w:sz w:val="28"/>
        <w:szCs w:val="28"/>
        <w:lang w:val="ru-RU" w:eastAsia="ar-SA"/>
      </w:rPr>
      <w:t xml:space="preserve">     </w:t>
    </w:r>
    <w:r w:rsidR="007E68F5" w:rsidRPr="004B72C7">
      <w:rPr>
        <w:rFonts w:ascii="Times New Roman" w:hAnsi="Times New Roman"/>
        <w:sz w:val="28"/>
        <w:szCs w:val="28"/>
        <w:lang w:val="ru-RU" w:eastAsia="ar-SA"/>
      </w:rPr>
      <w:t xml:space="preserve">        10 КЛАСС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7D4" w:rsidRDefault="00E877D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D3F07"/>
    <w:multiLevelType w:val="hybridMultilevel"/>
    <w:tmpl w:val="F59AB9F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243A16"/>
    <w:multiLevelType w:val="hybridMultilevel"/>
    <w:tmpl w:val="A4DAE47E"/>
    <w:lvl w:ilvl="0" w:tplc="5B02C36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B14B5"/>
    <w:multiLevelType w:val="hybridMultilevel"/>
    <w:tmpl w:val="C04CD6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BA52A8"/>
    <w:multiLevelType w:val="hybridMultilevel"/>
    <w:tmpl w:val="6BA0607C"/>
    <w:lvl w:ilvl="0" w:tplc="DA04699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943547"/>
    <w:multiLevelType w:val="hybridMultilevel"/>
    <w:tmpl w:val="593A7C64"/>
    <w:lvl w:ilvl="0" w:tplc="7A9AEEB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0686D"/>
    <w:multiLevelType w:val="hybridMultilevel"/>
    <w:tmpl w:val="33A23F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22A81"/>
    <w:multiLevelType w:val="hybridMultilevel"/>
    <w:tmpl w:val="90382234"/>
    <w:lvl w:ilvl="0" w:tplc="7E46B1E4">
      <w:start w:val="1"/>
      <w:numFmt w:val="decimal"/>
      <w:lvlText w:val="%1."/>
      <w:lvlJc w:val="left"/>
      <w:pPr>
        <w:ind w:left="4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>
    <w:nsid w:val="5AAA6C04"/>
    <w:multiLevelType w:val="hybridMultilevel"/>
    <w:tmpl w:val="1C9E4D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C526ECB"/>
    <w:multiLevelType w:val="hybridMultilevel"/>
    <w:tmpl w:val="CB3C51BC"/>
    <w:lvl w:ilvl="0" w:tplc="41B8BAF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03D38"/>
    <w:multiLevelType w:val="hybridMultilevel"/>
    <w:tmpl w:val="16BC8C6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B72C7"/>
    <w:rsid w:val="00010F91"/>
    <w:rsid w:val="00024D3E"/>
    <w:rsid w:val="002F4073"/>
    <w:rsid w:val="003A5ABB"/>
    <w:rsid w:val="00497AF0"/>
    <w:rsid w:val="004B72C7"/>
    <w:rsid w:val="007E68F5"/>
    <w:rsid w:val="00D301CB"/>
    <w:rsid w:val="00E259BC"/>
    <w:rsid w:val="00E877D4"/>
    <w:rsid w:val="00F5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72C7"/>
    <w:pPr>
      <w:suppressAutoHyphens/>
      <w:spacing w:after="0" w:line="240" w:lineRule="auto"/>
    </w:pPr>
    <w:rPr>
      <w:rFonts w:ascii="Calibri" w:eastAsia="Droid Sans Fallback" w:hAnsi="Calibri" w:cs="Times New Roman"/>
      <w:color w:val="00000A"/>
      <w:lang w:val="en-US"/>
    </w:rPr>
  </w:style>
  <w:style w:type="paragraph" w:styleId="1">
    <w:name w:val="heading 1"/>
    <w:basedOn w:val="a"/>
    <w:link w:val="10"/>
    <w:uiPriority w:val="1"/>
    <w:qFormat/>
    <w:rsid w:val="004B72C7"/>
    <w:pPr>
      <w:ind w:left="11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B72C7"/>
    <w:rPr>
      <w:rFonts w:ascii="Times New Roman" w:eastAsia="Times New Roman" w:hAnsi="Times New Roman" w:cs="Times New Roman"/>
      <w:b/>
      <w:bCs/>
      <w:color w:val="00000A"/>
      <w:sz w:val="24"/>
      <w:szCs w:val="24"/>
      <w:lang w:val="en-US"/>
    </w:rPr>
  </w:style>
  <w:style w:type="paragraph" w:styleId="a3">
    <w:name w:val="footer"/>
    <w:basedOn w:val="a"/>
    <w:link w:val="a4"/>
    <w:uiPriority w:val="99"/>
    <w:unhideWhenUsed/>
    <w:rsid w:val="004B72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B72C7"/>
    <w:rPr>
      <w:rFonts w:ascii="Calibri" w:eastAsia="Droid Sans Fallback" w:hAnsi="Calibri" w:cs="Times New Roman"/>
      <w:color w:val="00000A"/>
      <w:lang w:val="en-US"/>
    </w:rPr>
  </w:style>
  <w:style w:type="paragraph" w:customStyle="1" w:styleId="Default">
    <w:name w:val="Default"/>
    <w:rsid w:val="004B7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4B72C7"/>
    <w:pPr>
      <w:spacing w:after="140" w:line="288" w:lineRule="auto"/>
      <w:ind w:left="110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B72C7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table" w:styleId="a7">
    <w:name w:val="Table Grid"/>
    <w:basedOn w:val="a1"/>
    <w:uiPriority w:val="39"/>
    <w:rsid w:val="004B7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B72C7"/>
    <w:pPr>
      <w:ind w:left="720"/>
      <w:contextualSpacing/>
    </w:pPr>
  </w:style>
  <w:style w:type="character" w:styleId="a9">
    <w:name w:val="Emphasis"/>
    <w:basedOn w:val="a0"/>
    <w:uiPriority w:val="20"/>
    <w:qFormat/>
    <w:rsid w:val="004B72C7"/>
    <w:rPr>
      <w:i/>
      <w:iCs/>
    </w:rPr>
  </w:style>
  <w:style w:type="character" w:styleId="aa">
    <w:name w:val="Strong"/>
    <w:basedOn w:val="a0"/>
    <w:uiPriority w:val="22"/>
    <w:qFormat/>
    <w:rsid w:val="004B72C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B72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72C7"/>
    <w:rPr>
      <w:rFonts w:ascii="Tahoma" w:eastAsia="Droid Sans Fallback" w:hAnsi="Tahoma" w:cs="Tahoma"/>
      <w:color w:val="00000A"/>
      <w:sz w:val="16"/>
      <w:szCs w:val="16"/>
      <w:lang w:val="en-US"/>
    </w:rPr>
  </w:style>
  <w:style w:type="paragraph" w:styleId="ad">
    <w:name w:val="header"/>
    <w:basedOn w:val="a"/>
    <w:link w:val="ae"/>
    <w:uiPriority w:val="99"/>
    <w:semiHidden/>
    <w:unhideWhenUsed/>
    <w:rsid w:val="004B72C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B72C7"/>
    <w:rPr>
      <w:rFonts w:ascii="Calibri" w:eastAsia="Droid Sans Fallback" w:hAnsi="Calibri" w:cs="Times New Roman"/>
      <w:color w:val="00000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1995-38CF-4313-BF8A-D9A8FC2E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2022-09-12T15:17:00Z</dcterms:created>
  <dcterms:modified xsi:type="dcterms:W3CDTF">2024-09-15T16:08:00Z</dcterms:modified>
</cp:coreProperties>
</file>