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F0" w:rsidRDefault="00712FF0" w:rsidP="00712FF0">
      <w:pPr>
        <w:pStyle w:val="a3"/>
      </w:pPr>
      <w:r>
        <w:t xml:space="preserve">Заявления об участии в ГИА подаются </w:t>
      </w:r>
      <w:r>
        <w:rPr>
          <w:rStyle w:val="a4"/>
        </w:rPr>
        <w:t>до 1 марта</w:t>
      </w:r>
      <w:r>
        <w:t xml:space="preserve"> включительно:</w:t>
      </w:r>
    </w:p>
    <w:p w:rsidR="00712FF0" w:rsidRDefault="00712FF0" w:rsidP="00712FF0">
      <w:pPr>
        <w:pStyle w:val="a3"/>
      </w:pPr>
      <w:proofErr w:type="gramStart"/>
      <w:r>
        <w:t>обучающимися</w:t>
      </w:r>
      <w:proofErr w:type="gramEnd"/>
      <w:r>
        <w:t xml:space="preserve"> — в образовательные организации, в которых обучающиеся осваивают образовательные программы основного общего образования;</w:t>
      </w:r>
    </w:p>
    <w:p w:rsidR="00712FF0" w:rsidRDefault="00712FF0" w:rsidP="00712FF0">
      <w:pPr>
        <w:pStyle w:val="a3"/>
      </w:pPr>
      <w:r>
        <w:t>экстернами — в образовательные организации по выбору экстернов.</w:t>
      </w:r>
    </w:p>
    <w:p w:rsidR="00712FF0" w:rsidRDefault="00712FF0" w:rsidP="00712FF0">
      <w:pPr>
        <w:pStyle w:val="a3"/>
      </w:pPr>
      <w:r>
        <w:rPr>
          <w:rStyle w:val="a4"/>
        </w:rPr>
        <w:t>Заявления</w:t>
      </w:r>
      <w:r>
        <w:t xml:space="preserve"> подаются участниками ГИА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D44B4E" w:rsidRDefault="00D44B4E"/>
    <w:sectPr w:rsidR="00D44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12FF0"/>
    <w:rsid w:val="00712FF0"/>
    <w:rsid w:val="00D44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12F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Девайс</dc:creator>
  <cp:keywords/>
  <dc:description/>
  <cp:lastModifiedBy>Девайс</cp:lastModifiedBy>
  <cp:revision>2</cp:revision>
  <dcterms:created xsi:type="dcterms:W3CDTF">2023-05-14T14:56:00Z</dcterms:created>
  <dcterms:modified xsi:type="dcterms:W3CDTF">2023-05-14T14:56:00Z</dcterms:modified>
</cp:coreProperties>
</file>